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AFF8" w14:textId="76F17214" w:rsidR="00375D80" w:rsidRDefault="00EC302E" w:rsidP="00B64E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F517C8" wp14:editId="3A9E1F2F">
            <wp:simplePos x="5839405" y="1073426"/>
            <wp:positionH relativeFrom="margin">
              <wp:align>right</wp:align>
            </wp:positionH>
            <wp:positionV relativeFrom="page">
              <wp:posOffset>548640</wp:posOffset>
            </wp:positionV>
            <wp:extent cx="758952" cy="1014984"/>
            <wp:effectExtent l="0" t="0" r="0" b="0"/>
            <wp:wrapNone/>
            <wp:docPr id="4" name="Picture 1" descr="S:\graphics\Legion\NADHAL\NADH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Legion\NADHAL\NADHA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80">
        <w:rPr>
          <w:noProof/>
        </w:rPr>
        <w:drawing>
          <wp:anchor distT="0" distB="0" distL="114300" distR="114300" simplePos="0" relativeHeight="251656704" behindDoc="0" locked="0" layoutInCell="1" allowOverlap="1" wp14:anchorId="5F1F2B82" wp14:editId="49D50779">
            <wp:simplePos x="0" y="0"/>
            <wp:positionH relativeFrom="margin">
              <wp:align>left</wp:align>
            </wp:positionH>
            <wp:positionV relativeFrom="page">
              <wp:posOffset>548640</wp:posOffset>
            </wp:positionV>
            <wp:extent cx="987552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28">
        <w:rPr>
          <w:b/>
          <w:bCs/>
          <w:sz w:val="32"/>
          <w:szCs w:val="32"/>
        </w:rPr>
        <w:t>20</w:t>
      </w:r>
      <w:r w:rsidR="00A40EAB">
        <w:rPr>
          <w:b/>
          <w:bCs/>
          <w:sz w:val="32"/>
          <w:szCs w:val="32"/>
        </w:rPr>
        <w:t>21</w:t>
      </w:r>
    </w:p>
    <w:p w14:paraId="47687331" w14:textId="77777777" w:rsidR="00E73FD7" w:rsidRPr="008E1968" w:rsidRDefault="00E73FD7" w:rsidP="00B64ED8">
      <w:pPr>
        <w:jc w:val="center"/>
        <w:rPr>
          <w:b/>
          <w:bCs/>
          <w:sz w:val="32"/>
          <w:szCs w:val="32"/>
        </w:rPr>
      </w:pPr>
      <w:r w:rsidRPr="008E1968">
        <w:rPr>
          <w:b/>
          <w:bCs/>
          <w:sz w:val="32"/>
          <w:szCs w:val="32"/>
        </w:rPr>
        <w:t>National Historian</w:t>
      </w:r>
      <w:r w:rsidR="00D07AB6" w:rsidRPr="008E1968">
        <w:rPr>
          <w:b/>
          <w:bCs/>
          <w:sz w:val="32"/>
          <w:szCs w:val="32"/>
        </w:rPr>
        <w:t>’</w:t>
      </w:r>
      <w:r w:rsidRPr="008E1968">
        <w:rPr>
          <w:b/>
          <w:bCs/>
          <w:sz w:val="32"/>
          <w:szCs w:val="32"/>
        </w:rPr>
        <w:t>s Luncheon</w:t>
      </w:r>
    </w:p>
    <w:p w14:paraId="0D17FE30" w14:textId="58088AF6" w:rsidR="00E73FD7" w:rsidRPr="008E1968" w:rsidRDefault="00945F56" w:rsidP="00B64ED8">
      <w:pPr>
        <w:jc w:val="center"/>
        <w:rPr>
          <w:b/>
          <w:bCs/>
          <w:sz w:val="32"/>
          <w:szCs w:val="32"/>
        </w:rPr>
      </w:pPr>
      <w:r w:rsidRPr="00945F56">
        <w:rPr>
          <w:b/>
          <w:bCs/>
          <w:sz w:val="32"/>
          <w:szCs w:val="32"/>
        </w:rPr>
        <w:t>10</w:t>
      </w:r>
      <w:r w:rsidR="00A40EAB">
        <w:rPr>
          <w:b/>
          <w:bCs/>
          <w:sz w:val="32"/>
          <w:szCs w:val="32"/>
        </w:rPr>
        <w:t>2</w:t>
      </w:r>
      <w:r w:rsidR="00A40EAB" w:rsidRPr="00A40EAB">
        <w:rPr>
          <w:b/>
          <w:bCs/>
          <w:sz w:val="32"/>
          <w:szCs w:val="32"/>
          <w:vertAlign w:val="superscript"/>
        </w:rPr>
        <w:t>nd</w:t>
      </w:r>
      <w:r w:rsidR="00A40EAB">
        <w:rPr>
          <w:b/>
          <w:bCs/>
          <w:sz w:val="32"/>
          <w:szCs w:val="32"/>
        </w:rPr>
        <w:t xml:space="preserve"> </w:t>
      </w:r>
      <w:r w:rsidR="00E73FD7" w:rsidRPr="008E1968">
        <w:rPr>
          <w:b/>
          <w:bCs/>
          <w:sz w:val="32"/>
          <w:szCs w:val="32"/>
        </w:rPr>
        <w:t>National Convention</w:t>
      </w:r>
    </w:p>
    <w:p w14:paraId="6C7F33AD" w14:textId="79CCE77B" w:rsidR="00E73FD7" w:rsidRPr="008E1968" w:rsidRDefault="00A40EAB" w:rsidP="00B6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Phoenix, Arizona</w:t>
      </w:r>
    </w:p>
    <w:p w14:paraId="28A535C7" w14:textId="77777777" w:rsidR="006D0F11" w:rsidRDefault="006D0F11">
      <w:pPr>
        <w:jc w:val="center"/>
      </w:pPr>
    </w:p>
    <w:p w14:paraId="26F169C4" w14:textId="55AFD05A" w:rsidR="00E73FD7" w:rsidRPr="00457033" w:rsidRDefault="00E73FD7" w:rsidP="008D3F8A">
      <w:pPr>
        <w:jc w:val="both"/>
      </w:pPr>
      <w:r w:rsidRPr="00457033">
        <w:t>The National Historian</w:t>
      </w:r>
      <w:r w:rsidR="00A97AF6" w:rsidRPr="00457033">
        <w:t>’</w:t>
      </w:r>
      <w:r w:rsidRPr="00457033">
        <w:t xml:space="preserve">s Luncheon will be Saturday, August </w:t>
      </w:r>
      <w:r w:rsidR="00945F56">
        <w:t>2</w:t>
      </w:r>
      <w:r w:rsidR="00A40EAB">
        <w:t>8</w:t>
      </w:r>
      <w:r w:rsidRPr="00457033">
        <w:t>, from 11:30 am</w:t>
      </w:r>
      <w:r w:rsidR="00375D80">
        <w:t xml:space="preserve"> </w:t>
      </w:r>
      <w:r w:rsidRPr="00457033">
        <w:t>to 1:30 pm</w:t>
      </w:r>
      <w:r w:rsidR="00A40EAB">
        <w:t>. Location to be determined.</w:t>
      </w:r>
    </w:p>
    <w:p w14:paraId="167355CE" w14:textId="77777777" w:rsidR="00A5244F" w:rsidRPr="006D0F11" w:rsidRDefault="00A5244F" w:rsidP="00822A2B">
      <w:pPr>
        <w:jc w:val="both"/>
        <w:rPr>
          <w:sz w:val="20"/>
          <w:szCs w:val="20"/>
        </w:rPr>
      </w:pPr>
    </w:p>
    <w:p w14:paraId="61AF6BE4" w14:textId="5CE716A5" w:rsidR="00677424" w:rsidRDefault="00E73FD7" w:rsidP="00DA36DE">
      <w:pPr>
        <w:jc w:val="both"/>
      </w:pPr>
      <w:r w:rsidRPr="00856D34">
        <w:t xml:space="preserve">Menu for the </w:t>
      </w:r>
      <w:r w:rsidR="00822A2B" w:rsidRPr="00856D34">
        <w:t>l</w:t>
      </w:r>
      <w:r w:rsidRPr="00856D34">
        <w:t>uncheon:</w:t>
      </w:r>
      <w:r w:rsidR="009F0F90" w:rsidRPr="00856D34">
        <w:t xml:space="preserve"> </w:t>
      </w:r>
      <w:r w:rsidR="00E83DA1">
        <w:t>Starting with Greek Salad: Mediterranean greens, European cucumber, heirloom tomatoes, Kalamata olives, barrel aged feta and white balsamic dressing.  Main Entrée: Mediterranean Chicken: Lemon scented breast of chicken with artichoke, tomato, olive, feta ragout, roasted red pepper, sauteed asparagus and roasted marble potatoes. Ending with a Dessert of Chocolate pecan tart with dark fudge and caramel sauce.</w:t>
      </w:r>
    </w:p>
    <w:p w14:paraId="21CB028A" w14:textId="77777777" w:rsidR="009F0F90" w:rsidRPr="006D0F11" w:rsidRDefault="009F0F90" w:rsidP="00822A2B">
      <w:pPr>
        <w:jc w:val="both"/>
        <w:rPr>
          <w:b/>
          <w:color w:val="000000"/>
          <w:sz w:val="20"/>
          <w:szCs w:val="20"/>
        </w:rPr>
      </w:pPr>
    </w:p>
    <w:p w14:paraId="042D3384" w14:textId="0B5ECC4B" w:rsidR="004F738C" w:rsidRPr="00457033" w:rsidRDefault="004F738C" w:rsidP="00822A2B">
      <w:pPr>
        <w:jc w:val="both"/>
      </w:pPr>
      <w:r w:rsidRPr="00457033">
        <w:t>Cost of the meal is $</w:t>
      </w:r>
      <w:r w:rsidR="00E83DA1">
        <w:t>44</w:t>
      </w:r>
      <w:r w:rsidRPr="00457033">
        <w:t xml:space="preserve">.00 (Includes all </w:t>
      </w:r>
      <w:r w:rsidR="00011F53">
        <w:t>gratuity</w:t>
      </w:r>
      <w:r w:rsidR="000278C9">
        <w:t xml:space="preserve"> and</w:t>
      </w:r>
      <w:r w:rsidR="00011F53">
        <w:t xml:space="preserve"> </w:t>
      </w:r>
      <w:r w:rsidRPr="00457033">
        <w:t xml:space="preserve">taxes). </w:t>
      </w:r>
      <w:r w:rsidR="006D0F11">
        <w:t xml:space="preserve"> </w:t>
      </w:r>
    </w:p>
    <w:p w14:paraId="551DF816" w14:textId="77777777" w:rsidR="004F738C" w:rsidRPr="006D0F11" w:rsidRDefault="004F738C" w:rsidP="00822A2B">
      <w:pPr>
        <w:jc w:val="both"/>
        <w:rPr>
          <w:color w:val="000000"/>
          <w:sz w:val="20"/>
          <w:szCs w:val="20"/>
        </w:rPr>
      </w:pPr>
    </w:p>
    <w:p w14:paraId="79C3597A" w14:textId="20B58386" w:rsidR="00E73FD7" w:rsidRPr="00457033" w:rsidRDefault="00E73FD7" w:rsidP="00822A2B">
      <w:pPr>
        <w:jc w:val="both"/>
      </w:pPr>
      <w:r w:rsidRPr="00457033">
        <w:t>Current and Past Department Historians, members of NADHAL</w:t>
      </w:r>
      <w:r w:rsidR="00783B69">
        <w:t>,</w:t>
      </w:r>
      <w:r w:rsidRPr="00457033">
        <w:t xml:space="preserve"> and other Legion Family members are invited to attend. Please return the portion </w:t>
      </w:r>
      <w:r w:rsidR="00C178EC" w:rsidRPr="00457033">
        <w:t xml:space="preserve">below </w:t>
      </w:r>
      <w:r w:rsidRPr="00457033">
        <w:t xml:space="preserve">with check payable to </w:t>
      </w:r>
      <w:r w:rsidR="00A40EAB">
        <w:t>James Mariner</w:t>
      </w:r>
      <w:r w:rsidRPr="00457033">
        <w:t xml:space="preserve">, National Historian by August </w:t>
      </w:r>
      <w:r w:rsidR="00A40EAB">
        <w:t>6</w:t>
      </w:r>
      <w:r w:rsidR="00AE4976" w:rsidRPr="00457033">
        <w:t>,</w:t>
      </w:r>
      <w:r w:rsidRPr="00457033">
        <w:t xml:space="preserve"> 20</w:t>
      </w:r>
      <w:r w:rsidR="00A40EAB">
        <w:t>21</w:t>
      </w:r>
      <w:r w:rsidRPr="00457033">
        <w:t xml:space="preserve"> to save your reservation</w:t>
      </w:r>
      <w:r w:rsidR="00DD4C49">
        <w:t xml:space="preserve"> (Reservations are not secured until payment is confirmed)</w:t>
      </w:r>
      <w:r w:rsidRPr="00457033">
        <w:t xml:space="preserve">. </w:t>
      </w:r>
      <w:r w:rsidR="00A40EAB">
        <w:t>Seating is limited and</w:t>
      </w:r>
      <w:r w:rsidR="00602FD5">
        <w:t xml:space="preserve"> </w:t>
      </w:r>
      <w:r w:rsidR="00A40EAB">
        <w:t xml:space="preserve">tickets will </w:t>
      </w:r>
      <w:r w:rsidR="00602FD5">
        <w:t xml:space="preserve">not </w:t>
      </w:r>
      <w:r w:rsidR="00A40EAB">
        <w:t xml:space="preserve">be sold on-site. </w:t>
      </w:r>
      <w:r w:rsidRPr="00457033">
        <w:t xml:space="preserve">Tickets </w:t>
      </w:r>
      <w:r w:rsidR="00602FD5">
        <w:t xml:space="preserve">sold prior to August 6 </w:t>
      </w:r>
      <w:r w:rsidRPr="00457033">
        <w:t xml:space="preserve">will be distributed at the </w:t>
      </w:r>
      <w:r w:rsidR="00A40EAB">
        <w:t>venue</w:t>
      </w:r>
      <w:r w:rsidRPr="00457033">
        <w:t xml:space="preserve">. </w:t>
      </w:r>
    </w:p>
    <w:p w14:paraId="564C9654" w14:textId="77777777" w:rsidR="00E73FD7" w:rsidRPr="006D0F11" w:rsidRDefault="00E73FD7" w:rsidP="00822A2B">
      <w:pPr>
        <w:jc w:val="both"/>
        <w:rPr>
          <w:sz w:val="20"/>
          <w:szCs w:val="20"/>
        </w:rPr>
      </w:pPr>
    </w:p>
    <w:p w14:paraId="532FFBD7" w14:textId="24C9E55D" w:rsidR="00E31F8D" w:rsidRDefault="00E31F8D" w:rsidP="00822A2B">
      <w:pPr>
        <w:jc w:val="both"/>
      </w:pPr>
      <w:r w:rsidRPr="002911C3">
        <w:t>Our guest speaker</w:t>
      </w:r>
      <w:r w:rsidR="00B462FA">
        <w:t>s</w:t>
      </w:r>
      <w:r w:rsidRPr="002911C3">
        <w:t xml:space="preserve"> will be </w:t>
      </w:r>
      <w:r w:rsidR="00B462FA" w:rsidRPr="00B462FA">
        <w:t xml:space="preserve">PNC Denise Rohan </w:t>
      </w:r>
      <w:r w:rsidR="00B462FA">
        <w:t xml:space="preserve">and </w:t>
      </w:r>
      <w:r w:rsidR="004D23E2" w:rsidRPr="004D23E2">
        <w:t xml:space="preserve">Cathy M. Taylor, Archivist at The American Legion Auxiliary Headquarters in Indianapolis, Indiana.  </w:t>
      </w:r>
      <w:r w:rsidR="004D23E2">
        <w:t>Cathy will speak on American Legion Auxiliary’s (ALA) 100</w:t>
      </w:r>
      <w:r w:rsidR="004D23E2" w:rsidRPr="004D23E2">
        <w:rPr>
          <w:vertAlign w:val="superscript"/>
        </w:rPr>
        <w:t>th</w:t>
      </w:r>
      <w:r w:rsidR="004D23E2">
        <w:t xml:space="preserve"> Anniversary.</w:t>
      </w:r>
      <w:r w:rsidR="004D23E2" w:rsidRPr="004D23E2">
        <w:t xml:space="preserve">  Cathy will be bringing her 91-year-old mother with her</w:t>
      </w:r>
      <w:r w:rsidR="00B462FA">
        <w:t>.</w:t>
      </w:r>
      <w:r w:rsidR="004D23E2" w:rsidRPr="004D23E2">
        <w:t xml:space="preserve"> </w:t>
      </w:r>
      <w:r w:rsidR="00B462FA" w:rsidRPr="00B462FA">
        <w:t>PNC Rohan will be speaking on her experiences as the first female American Legion National Commander</w:t>
      </w:r>
      <w:r w:rsidR="006D0F11">
        <w:t xml:space="preserve">  </w:t>
      </w:r>
    </w:p>
    <w:p w14:paraId="02CBAA1D" w14:textId="5A49BB47" w:rsidR="006D0F11" w:rsidRPr="006D0F11" w:rsidRDefault="006D0F11" w:rsidP="00822A2B">
      <w:pPr>
        <w:jc w:val="both"/>
        <w:rPr>
          <w:sz w:val="20"/>
          <w:szCs w:val="20"/>
        </w:rPr>
      </w:pPr>
    </w:p>
    <w:p w14:paraId="59A27B18" w14:textId="484534C2" w:rsidR="006D0F11" w:rsidRDefault="006D0F11" w:rsidP="00822A2B">
      <w:pPr>
        <w:jc w:val="both"/>
      </w:pPr>
      <w:r>
        <w:t>After the luncheon and guest speaker</w:t>
      </w:r>
      <w:r w:rsidR="0066743D">
        <w:t>/s</w:t>
      </w:r>
      <w:r>
        <w:t xml:space="preserve"> we will hold a brief meeting of our National Association of Department Historians of The American Legion (NADHAL).</w:t>
      </w:r>
    </w:p>
    <w:p w14:paraId="28FC97A7" w14:textId="77777777" w:rsidR="00A40EAB" w:rsidRDefault="00A40EAB" w:rsidP="00A40EAB">
      <w:pPr>
        <w:jc w:val="both"/>
      </w:pPr>
      <w:r>
        <w:rPr>
          <w:noProof/>
        </w:rPr>
        <w:drawing>
          <wp:inline distT="0" distB="0" distL="0" distR="0" wp14:anchorId="55AD725F" wp14:editId="7A0994BA">
            <wp:extent cx="2980944" cy="533400"/>
            <wp:effectExtent l="0" t="0" r="0" b="0"/>
            <wp:docPr id="2" name="Picture 2" descr="James 'Jim' A. Marin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es A Mariner-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2A2ED" w14:textId="77777777" w:rsidR="00A40EAB" w:rsidRDefault="00A40EAB" w:rsidP="00A40EAB">
      <w:pPr>
        <w:jc w:val="both"/>
      </w:pPr>
      <w:r>
        <w:t>James “Jim” A. Mariner</w:t>
      </w:r>
    </w:p>
    <w:p w14:paraId="75FF13F4" w14:textId="77777777" w:rsidR="00A40EAB" w:rsidRDefault="00A40EAB" w:rsidP="00A40EAB">
      <w:pPr>
        <w:jc w:val="both"/>
      </w:pPr>
      <w:r>
        <w:t xml:space="preserve">National Historian  </w:t>
      </w:r>
    </w:p>
    <w:p w14:paraId="7E33CE78" w14:textId="77777777" w:rsidR="00E73FD7" w:rsidRDefault="00BF16C4" w:rsidP="00BF16C4">
      <w:pPr>
        <w:jc w:val="center"/>
      </w:pPr>
      <w:r>
        <w:rPr>
          <w:sz w:val="22"/>
          <w:szCs w:val="22"/>
        </w:rPr>
        <w:t>---------------------------------------</w:t>
      </w:r>
      <w:r w:rsidR="00E73FD7">
        <w:rPr>
          <w:sz w:val="22"/>
          <w:szCs w:val="22"/>
        </w:rPr>
        <w:t xml:space="preserve">Reservation </w:t>
      </w:r>
      <w:r>
        <w:rPr>
          <w:sz w:val="22"/>
          <w:szCs w:val="22"/>
        </w:rPr>
        <w:t xml:space="preserve">-- </w:t>
      </w:r>
      <w:r w:rsidR="00C178EC">
        <w:rPr>
          <w:sz w:val="22"/>
          <w:szCs w:val="22"/>
        </w:rPr>
        <w:t>Detach</w:t>
      </w:r>
      <w:r w:rsidR="00E73FD7">
        <w:rPr>
          <w:sz w:val="22"/>
          <w:szCs w:val="22"/>
        </w:rPr>
        <w:t xml:space="preserve"> </w:t>
      </w:r>
      <w:proofErr w:type="gramStart"/>
      <w:r w:rsidR="00E73FD7">
        <w:rPr>
          <w:sz w:val="22"/>
          <w:szCs w:val="22"/>
        </w:rPr>
        <w:t>And</w:t>
      </w:r>
      <w:proofErr w:type="gramEnd"/>
      <w:r w:rsidR="00E73FD7">
        <w:rPr>
          <w:sz w:val="22"/>
          <w:szCs w:val="22"/>
        </w:rPr>
        <w:t xml:space="preserve"> Return</w:t>
      </w:r>
      <w:r>
        <w:rPr>
          <w:sz w:val="22"/>
          <w:szCs w:val="22"/>
        </w:rPr>
        <w:t>--------------------------------------------</w:t>
      </w:r>
    </w:p>
    <w:p w14:paraId="2484CDD4" w14:textId="77777777" w:rsidR="004C4173" w:rsidRPr="00677424" w:rsidRDefault="004C4173" w:rsidP="004C4173">
      <w:pPr>
        <w:tabs>
          <w:tab w:val="left" w:pos="-2160"/>
          <w:tab w:val="left" w:pos="-1440"/>
          <w:tab w:val="left" w:pos="-180"/>
        </w:tabs>
        <w:rPr>
          <w:sz w:val="16"/>
        </w:rPr>
      </w:pPr>
    </w:p>
    <w:p w14:paraId="15D8F7CA" w14:textId="27268865" w:rsidR="00E73FD7" w:rsidRPr="00BE6BB5" w:rsidRDefault="00E73FD7" w:rsidP="00B64ED8">
      <w:pPr>
        <w:tabs>
          <w:tab w:val="left" w:pos="-2160"/>
          <w:tab w:val="left" w:pos="-1440"/>
        </w:tabs>
        <w:ind w:left="-180" w:hanging="180"/>
        <w:jc w:val="center"/>
      </w:pPr>
      <w:r w:rsidRPr="00BE6BB5">
        <w:t xml:space="preserve">Mail </w:t>
      </w:r>
      <w:r w:rsidR="00EC302E" w:rsidRPr="00BE6BB5">
        <w:t>T</w:t>
      </w:r>
      <w:r w:rsidRPr="00BE6BB5">
        <w:t xml:space="preserve">o: </w:t>
      </w:r>
      <w:r w:rsidR="001030A6">
        <w:t>James Mariner</w:t>
      </w:r>
      <w:r w:rsidR="00B50714">
        <w:t xml:space="preserve">, </w:t>
      </w:r>
      <w:r w:rsidR="001030A6" w:rsidRPr="001030A6">
        <w:t>1899 Pacheco St., Apt 2211, Santa Fe, NM</w:t>
      </w:r>
      <w:r w:rsidR="001030A6">
        <w:t xml:space="preserve">, </w:t>
      </w:r>
      <w:r w:rsidR="001030A6" w:rsidRPr="001030A6">
        <w:t>87505</w:t>
      </w:r>
      <w:r w:rsidR="00560100">
        <w:t>.</w:t>
      </w:r>
      <w:r w:rsidR="00677424">
        <w:t xml:space="preserve"> </w:t>
      </w:r>
      <w:r w:rsidRPr="00BE6BB5">
        <w:t>Phone</w:t>
      </w:r>
      <w:r w:rsidR="00CA6F53" w:rsidRPr="00BE6BB5">
        <w:t>:</w:t>
      </w:r>
      <w:r w:rsidR="00560100">
        <w:t xml:space="preserve"> </w:t>
      </w:r>
      <w:r w:rsidR="001030A6" w:rsidRPr="001030A6">
        <w:t>505-670-1255</w:t>
      </w:r>
    </w:p>
    <w:p w14:paraId="3FA6B595" w14:textId="77777777" w:rsidR="00E73FD7" w:rsidRDefault="00E73FD7" w:rsidP="00BE6BB5">
      <w:pPr>
        <w:ind w:left="180"/>
        <w:jc w:val="center"/>
      </w:pPr>
    </w:p>
    <w:p w14:paraId="7990ED9E" w14:textId="7070DC6D" w:rsidR="00E73FD7" w:rsidRDefault="00E73FD7" w:rsidP="00382374">
      <w:pPr>
        <w:jc w:val="center"/>
      </w:pPr>
      <w:r>
        <w:t>I will be attending the National Historian</w:t>
      </w:r>
      <w:r w:rsidR="00A97AF6">
        <w:t>’</w:t>
      </w:r>
      <w:r>
        <w:t>s Luncheon. The party or guests will include a total</w:t>
      </w:r>
      <w:r w:rsidR="00677424">
        <w:t xml:space="preserve"> </w:t>
      </w:r>
      <w:r>
        <w:t>of ____ person(s) at $</w:t>
      </w:r>
      <w:r w:rsidR="00E83DA1">
        <w:t>44</w:t>
      </w:r>
      <w:r>
        <w:t>.00 each. My check in the amount of</w:t>
      </w:r>
      <w:r w:rsidR="003D16B0">
        <w:t xml:space="preserve"> $___</w:t>
      </w:r>
      <w:r w:rsidR="00B6718D">
        <w:t>___</w:t>
      </w:r>
      <w:r w:rsidR="003D16B0">
        <w:t>____ is enclosed with this</w:t>
      </w:r>
      <w:r w:rsidR="00677424">
        <w:t xml:space="preserve"> </w:t>
      </w:r>
      <w:r>
        <w:t>reservation.</w:t>
      </w:r>
      <w:r w:rsidR="00382374">
        <w:t xml:space="preserve">  “Reservations are not secured until payment is confirmed.”</w:t>
      </w:r>
    </w:p>
    <w:p w14:paraId="34C531EB" w14:textId="77777777" w:rsidR="00B462FA" w:rsidRDefault="00B462FA" w:rsidP="00382374">
      <w:pPr>
        <w:jc w:val="center"/>
      </w:pPr>
    </w:p>
    <w:p w14:paraId="2B21D390" w14:textId="77777777" w:rsidR="00B6718D" w:rsidRDefault="00B6718D" w:rsidP="00BE6BB5">
      <w:pPr>
        <w:tabs>
          <w:tab w:val="left" w:pos="4320"/>
          <w:tab w:val="left" w:pos="7200"/>
        </w:tabs>
        <w:ind w:left="-360"/>
        <w:jc w:val="center"/>
      </w:pPr>
    </w:p>
    <w:p w14:paraId="4BBE02CB" w14:textId="77777777" w:rsidR="00EB5FF9" w:rsidRDefault="00E73FD7" w:rsidP="00BE6BB5">
      <w:pPr>
        <w:tabs>
          <w:tab w:val="left" w:pos="4320"/>
          <w:tab w:val="left" w:pos="7200"/>
        </w:tabs>
        <w:ind w:left="-360"/>
        <w:jc w:val="center"/>
        <w:rPr>
          <w:sz w:val="22"/>
          <w:szCs w:val="22"/>
        </w:rPr>
      </w:pPr>
      <w:proofErr w:type="gramStart"/>
      <w:r>
        <w:t>Name:_</w:t>
      </w:r>
      <w:proofErr w:type="gramEnd"/>
      <w:r>
        <w:t>___________________________</w:t>
      </w:r>
      <w:r w:rsidR="00C44D4E">
        <w:t>_</w:t>
      </w:r>
      <w:r w:rsidR="00F65744">
        <w:t>_</w:t>
      </w:r>
      <w:r w:rsidR="002C7B19">
        <w:t>______</w:t>
      </w:r>
      <w:r w:rsidR="00F65744">
        <w:t>__</w:t>
      </w:r>
      <w:r w:rsidR="002C7B19">
        <w:t xml:space="preserve">     </w:t>
      </w:r>
      <w:r>
        <w:t>Department</w:t>
      </w:r>
      <w:r w:rsidRPr="00EB5FF9">
        <w:rPr>
          <w:sz w:val="22"/>
          <w:szCs w:val="22"/>
        </w:rPr>
        <w:t>__</w:t>
      </w:r>
      <w:r w:rsidR="002C7B19">
        <w:rPr>
          <w:sz w:val="22"/>
          <w:szCs w:val="22"/>
        </w:rPr>
        <w:t>______</w:t>
      </w:r>
      <w:r w:rsidRPr="00EB5FF9">
        <w:rPr>
          <w:sz w:val="22"/>
          <w:szCs w:val="22"/>
        </w:rPr>
        <w:t>_____________</w:t>
      </w:r>
    </w:p>
    <w:p w14:paraId="537E0A86" w14:textId="77777777" w:rsidR="00E73FD7" w:rsidRDefault="00DA36DE" w:rsidP="00DA36DE">
      <w:pPr>
        <w:tabs>
          <w:tab w:val="left" w:pos="4320"/>
          <w:tab w:val="left" w:pos="7200"/>
        </w:tabs>
        <w:ind w:left="-360"/>
      </w:pPr>
      <w:r>
        <w:rPr>
          <w:sz w:val="22"/>
          <w:szCs w:val="22"/>
        </w:rPr>
        <w:t xml:space="preserve">                  </w:t>
      </w:r>
    </w:p>
    <w:p w14:paraId="25669C49" w14:textId="77777777" w:rsidR="00B6718D" w:rsidRDefault="00B6718D" w:rsidP="00BE6BB5">
      <w:pPr>
        <w:tabs>
          <w:tab w:val="left" w:pos="4320"/>
          <w:tab w:val="left" w:pos="7200"/>
        </w:tabs>
        <w:ind w:left="-360"/>
        <w:jc w:val="center"/>
      </w:pPr>
    </w:p>
    <w:p w14:paraId="6C865BAF" w14:textId="77777777" w:rsidR="00E73FD7" w:rsidRDefault="00E73FD7" w:rsidP="00BE6BB5">
      <w:pPr>
        <w:tabs>
          <w:tab w:val="left" w:pos="4320"/>
          <w:tab w:val="left" w:pos="7200"/>
        </w:tabs>
        <w:ind w:left="-360"/>
        <w:jc w:val="center"/>
      </w:pPr>
      <w:r>
        <w:t>Guest: ___________________________</w:t>
      </w:r>
      <w:r w:rsidR="00C44D4E">
        <w:t>_</w:t>
      </w:r>
      <w:r w:rsidR="002C7B19">
        <w:t xml:space="preserve">__________    </w:t>
      </w:r>
      <w:r w:rsidR="00EB5FF9">
        <w:t>Department _____________</w:t>
      </w:r>
      <w:r w:rsidR="002C7B19">
        <w:t>______</w:t>
      </w:r>
    </w:p>
    <w:p w14:paraId="79782721" w14:textId="77777777" w:rsidR="00B50714" w:rsidRDefault="00DA36DE" w:rsidP="00DA36DE">
      <w:pPr>
        <w:tabs>
          <w:tab w:val="left" w:pos="4320"/>
          <w:tab w:val="left" w:pos="7200"/>
        </w:tabs>
        <w:ind w:left="-360"/>
      </w:pPr>
      <w:r>
        <w:rPr>
          <w:sz w:val="22"/>
          <w:szCs w:val="22"/>
        </w:rPr>
        <w:t xml:space="preserve">                  </w:t>
      </w:r>
    </w:p>
    <w:p w14:paraId="1182262F" w14:textId="77777777" w:rsidR="00B6718D" w:rsidRDefault="00B6718D" w:rsidP="00BE6BB5">
      <w:pPr>
        <w:tabs>
          <w:tab w:val="left" w:pos="4320"/>
          <w:tab w:val="left" w:pos="7200"/>
        </w:tabs>
        <w:ind w:left="-360"/>
        <w:jc w:val="center"/>
      </w:pPr>
    </w:p>
    <w:p w14:paraId="121E281A" w14:textId="23750A5D" w:rsidR="00B50714" w:rsidRDefault="00E73FD7" w:rsidP="004D23E2">
      <w:pPr>
        <w:tabs>
          <w:tab w:val="left" w:pos="4320"/>
          <w:tab w:val="left" w:pos="7200"/>
        </w:tabs>
        <w:ind w:left="-360"/>
        <w:jc w:val="center"/>
      </w:pPr>
      <w:r>
        <w:t>Guest: _</w:t>
      </w:r>
      <w:r w:rsidR="00F65744">
        <w:t>________________</w:t>
      </w:r>
      <w:r w:rsidR="002C7B19">
        <w:t xml:space="preserve">_____________________    </w:t>
      </w:r>
      <w:r>
        <w:t>Department _____________</w:t>
      </w:r>
      <w:r w:rsidR="002C7B19">
        <w:t>______</w:t>
      </w:r>
      <w:r w:rsidR="00B50714">
        <w:rPr>
          <w:sz w:val="22"/>
          <w:szCs w:val="22"/>
        </w:rPr>
        <w:t xml:space="preserve">                   </w:t>
      </w:r>
    </w:p>
    <w:sectPr w:rsidR="00B50714" w:rsidSect="00677424">
      <w:pgSz w:w="12240" w:h="15840"/>
      <w:pgMar w:top="1152" w:right="1152" w:bottom="720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D7"/>
    <w:rsid w:val="00003A61"/>
    <w:rsid w:val="00011F53"/>
    <w:rsid w:val="000278C9"/>
    <w:rsid w:val="00057D01"/>
    <w:rsid w:val="001030A6"/>
    <w:rsid w:val="00144129"/>
    <w:rsid w:val="00147D2A"/>
    <w:rsid w:val="00151E28"/>
    <w:rsid w:val="001B3D51"/>
    <w:rsid w:val="001E3618"/>
    <w:rsid w:val="0023187D"/>
    <w:rsid w:val="00232D8F"/>
    <w:rsid w:val="002331D6"/>
    <w:rsid w:val="00241866"/>
    <w:rsid w:val="002845BC"/>
    <w:rsid w:val="002911C3"/>
    <w:rsid w:val="00292755"/>
    <w:rsid w:val="002A2010"/>
    <w:rsid w:val="002C7B19"/>
    <w:rsid w:val="0033372C"/>
    <w:rsid w:val="00375D80"/>
    <w:rsid w:val="00382374"/>
    <w:rsid w:val="003A743A"/>
    <w:rsid w:val="003B1073"/>
    <w:rsid w:val="003D16B0"/>
    <w:rsid w:val="004157AD"/>
    <w:rsid w:val="00457033"/>
    <w:rsid w:val="0049312A"/>
    <w:rsid w:val="004A5B01"/>
    <w:rsid w:val="004C4173"/>
    <w:rsid w:val="004C5B7D"/>
    <w:rsid w:val="004D23E2"/>
    <w:rsid w:val="004F4761"/>
    <w:rsid w:val="004F738C"/>
    <w:rsid w:val="00531340"/>
    <w:rsid w:val="00543166"/>
    <w:rsid w:val="00560100"/>
    <w:rsid w:val="00564D22"/>
    <w:rsid w:val="00602FD5"/>
    <w:rsid w:val="006132B6"/>
    <w:rsid w:val="0066743D"/>
    <w:rsid w:val="00674DFA"/>
    <w:rsid w:val="00677424"/>
    <w:rsid w:val="006D0F11"/>
    <w:rsid w:val="006D6819"/>
    <w:rsid w:val="006D743C"/>
    <w:rsid w:val="007054A8"/>
    <w:rsid w:val="00774931"/>
    <w:rsid w:val="00783B69"/>
    <w:rsid w:val="007B3496"/>
    <w:rsid w:val="007D3537"/>
    <w:rsid w:val="007E4526"/>
    <w:rsid w:val="007F072D"/>
    <w:rsid w:val="00820605"/>
    <w:rsid w:val="00822032"/>
    <w:rsid w:val="00822A2B"/>
    <w:rsid w:val="00845449"/>
    <w:rsid w:val="00856D34"/>
    <w:rsid w:val="008D3F8A"/>
    <w:rsid w:val="008E1968"/>
    <w:rsid w:val="008F7777"/>
    <w:rsid w:val="009145AD"/>
    <w:rsid w:val="00945F56"/>
    <w:rsid w:val="00946166"/>
    <w:rsid w:val="00960F49"/>
    <w:rsid w:val="00970886"/>
    <w:rsid w:val="00975A99"/>
    <w:rsid w:val="009C2D4D"/>
    <w:rsid w:val="009F03E3"/>
    <w:rsid w:val="009F0F90"/>
    <w:rsid w:val="00A40EAB"/>
    <w:rsid w:val="00A51C99"/>
    <w:rsid w:val="00A5244F"/>
    <w:rsid w:val="00A839EC"/>
    <w:rsid w:val="00A97AF6"/>
    <w:rsid w:val="00AA31EC"/>
    <w:rsid w:val="00AE4976"/>
    <w:rsid w:val="00B352E3"/>
    <w:rsid w:val="00B4332C"/>
    <w:rsid w:val="00B462FA"/>
    <w:rsid w:val="00B50714"/>
    <w:rsid w:val="00B56BC9"/>
    <w:rsid w:val="00B64ED8"/>
    <w:rsid w:val="00B6718D"/>
    <w:rsid w:val="00B8104B"/>
    <w:rsid w:val="00BC23F0"/>
    <w:rsid w:val="00BC2E19"/>
    <w:rsid w:val="00BE5480"/>
    <w:rsid w:val="00BE6BB5"/>
    <w:rsid w:val="00BF16C4"/>
    <w:rsid w:val="00C01224"/>
    <w:rsid w:val="00C178EC"/>
    <w:rsid w:val="00C279A7"/>
    <w:rsid w:val="00C44D4E"/>
    <w:rsid w:val="00C458CF"/>
    <w:rsid w:val="00C5494E"/>
    <w:rsid w:val="00CA6F53"/>
    <w:rsid w:val="00D07AB6"/>
    <w:rsid w:val="00D8385C"/>
    <w:rsid w:val="00DA36DE"/>
    <w:rsid w:val="00DB6675"/>
    <w:rsid w:val="00DC067E"/>
    <w:rsid w:val="00DD0912"/>
    <w:rsid w:val="00DD4C49"/>
    <w:rsid w:val="00DF5764"/>
    <w:rsid w:val="00E31F8D"/>
    <w:rsid w:val="00E60496"/>
    <w:rsid w:val="00E73FD7"/>
    <w:rsid w:val="00E820B7"/>
    <w:rsid w:val="00E83DA1"/>
    <w:rsid w:val="00E85D84"/>
    <w:rsid w:val="00E977F5"/>
    <w:rsid w:val="00EB5FF9"/>
    <w:rsid w:val="00EC302E"/>
    <w:rsid w:val="00EE41BB"/>
    <w:rsid w:val="00F17565"/>
    <w:rsid w:val="00F3221D"/>
    <w:rsid w:val="00F65744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C4C25"/>
  <w15:docId w15:val="{DADDD89E-ACCA-4150-B7A9-11D6F79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4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976"/>
    <w:pPr>
      <w:keepNext/>
      <w:widowControl/>
      <w:autoSpaceDE/>
      <w:autoSpaceDN/>
      <w:adjustRightInd/>
      <w:jc w:val="center"/>
      <w:outlineLvl w:val="0"/>
    </w:pPr>
    <w:rPr>
      <w:rFonts w:ascii="Papyrus" w:hAnsi="Papyr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45449"/>
  </w:style>
  <w:style w:type="character" w:customStyle="1" w:styleId="yshortcuts">
    <w:name w:val="yshortcuts"/>
    <w:basedOn w:val="DefaultParagraphFont"/>
    <w:rsid w:val="004F738C"/>
  </w:style>
  <w:style w:type="character" w:styleId="Emphasis">
    <w:name w:val="Emphasis"/>
    <w:basedOn w:val="DefaultParagraphFont"/>
    <w:uiPriority w:val="20"/>
    <w:qFormat/>
    <w:rsid w:val="00B56B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61"/>
    <w:rPr>
      <w:rFonts w:ascii="Tahoma" w:hAnsi="Tahoma" w:cs="Tahoma"/>
      <w:sz w:val="16"/>
      <w:szCs w:val="16"/>
    </w:rPr>
  </w:style>
  <w:style w:type="character" w:customStyle="1" w:styleId="e">
    <w:name w:val="e"/>
    <w:basedOn w:val="DefaultParagraphFont"/>
    <w:rsid w:val="00003A61"/>
  </w:style>
  <w:style w:type="character" w:customStyle="1" w:styleId="Heading1Char">
    <w:name w:val="Heading 1 Char"/>
    <w:basedOn w:val="DefaultParagraphFont"/>
    <w:link w:val="Heading1"/>
    <w:rsid w:val="00AE4976"/>
    <w:rPr>
      <w:rFonts w:ascii="Papyrus" w:hAnsi="Papyrus"/>
      <w:b/>
      <w:bCs/>
      <w:sz w:val="24"/>
      <w:szCs w:val="24"/>
    </w:rPr>
  </w:style>
  <w:style w:type="paragraph" w:customStyle="1" w:styleId="yiv291227655default">
    <w:name w:val="yiv291227655default"/>
    <w:basedOn w:val="Normal"/>
    <w:rsid w:val="00AE497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E85D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9F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BE1BD-6F8B-4EA4-AD2A-9EC0264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alhct</dc:creator>
  <cp:lastModifiedBy>Trace, Howard C.</cp:lastModifiedBy>
  <cp:revision>3</cp:revision>
  <cp:lastPrinted>2021-06-30T18:25:00Z</cp:lastPrinted>
  <dcterms:created xsi:type="dcterms:W3CDTF">2021-07-01T12:35:00Z</dcterms:created>
  <dcterms:modified xsi:type="dcterms:W3CDTF">2021-07-17T14:55:00Z</dcterms:modified>
</cp:coreProperties>
</file>